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56" w:rsidRPr="007568AB" w:rsidRDefault="00BE1F56" w:rsidP="007568AB">
      <w:pPr>
        <w:jc w:val="center"/>
        <w:rPr>
          <w:rFonts w:ascii="方正小标宋简体" w:eastAsia="方正小标宋简体" w:hint="eastAsia"/>
          <w:sz w:val="44"/>
          <w:szCs w:val="44"/>
        </w:rPr>
      </w:pPr>
      <w:r w:rsidRPr="007568AB">
        <w:rPr>
          <w:rFonts w:ascii="方正小标宋简体" w:eastAsia="方正小标宋简体" w:hint="eastAsia"/>
          <w:sz w:val="44"/>
          <w:szCs w:val="44"/>
        </w:rPr>
        <w:t>长春经济技术开发区人民法院关于上诉案件卷宗移送的若干规定（试行）</w:t>
      </w:r>
    </w:p>
    <w:p w:rsidR="007568AB" w:rsidRDefault="007568AB" w:rsidP="007568AB">
      <w:pPr>
        <w:spacing w:line="576" w:lineRule="exact"/>
        <w:ind w:firstLineChars="200" w:firstLine="640"/>
        <w:rPr>
          <w:rFonts w:ascii="仿宋_GB2312" w:eastAsia="仿宋_GB2312" w:hint="eastAsia"/>
          <w:sz w:val="32"/>
          <w:szCs w:val="32"/>
        </w:rPr>
      </w:pPr>
    </w:p>
    <w:p w:rsidR="00BE1F56" w:rsidRPr="007568AB" w:rsidRDefault="00BE1F56" w:rsidP="007568AB">
      <w:pPr>
        <w:spacing w:line="576" w:lineRule="exact"/>
        <w:ind w:firstLineChars="200" w:firstLine="640"/>
        <w:rPr>
          <w:rFonts w:ascii="仿宋_GB2312" w:eastAsia="仿宋_GB2312" w:hint="eastAsia"/>
          <w:sz w:val="32"/>
          <w:szCs w:val="32"/>
        </w:rPr>
      </w:pPr>
      <w:r w:rsidRPr="007568AB">
        <w:rPr>
          <w:rFonts w:ascii="仿宋_GB2312" w:eastAsia="仿宋_GB2312" w:hint="eastAsia"/>
          <w:sz w:val="32"/>
          <w:szCs w:val="32"/>
        </w:rPr>
        <w:t>为进一步提高上诉案件卷宗移送效率，落实卷宗移送各个节点的责任制，建立简便快捷的卷宗移送机制，确保上诉案件得到及时移转，结合我院工作实际和中院相关规定，制定本规定。</w:t>
      </w:r>
    </w:p>
    <w:p w:rsidR="00BE1F56" w:rsidRPr="007568AB" w:rsidRDefault="00424A09" w:rsidP="007568AB">
      <w:pPr>
        <w:spacing w:line="576" w:lineRule="exact"/>
        <w:ind w:firstLineChars="200" w:firstLine="640"/>
        <w:rPr>
          <w:rFonts w:ascii="仿宋_GB2312" w:eastAsia="仿宋_GB2312" w:hint="eastAsia"/>
          <w:sz w:val="32"/>
          <w:szCs w:val="32"/>
        </w:rPr>
      </w:pPr>
      <w:r w:rsidRPr="007568AB">
        <w:rPr>
          <w:rFonts w:ascii="黑体" w:eastAsia="黑体" w:hAnsi="黑体" w:hint="eastAsia"/>
          <w:sz w:val="32"/>
          <w:szCs w:val="32"/>
        </w:rPr>
        <w:t>第一条</w:t>
      </w:r>
      <w:r w:rsidRPr="007568AB">
        <w:rPr>
          <w:rFonts w:ascii="仿宋_GB2312" w:eastAsia="仿宋_GB2312" w:hint="eastAsia"/>
          <w:sz w:val="32"/>
          <w:szCs w:val="32"/>
        </w:rPr>
        <w:t xml:space="preserve">  </w:t>
      </w:r>
      <w:r w:rsidR="00BE1F56" w:rsidRPr="007568AB">
        <w:rPr>
          <w:rFonts w:ascii="仿宋_GB2312" w:eastAsia="仿宋_GB2312" w:hint="eastAsia"/>
          <w:sz w:val="32"/>
          <w:szCs w:val="32"/>
        </w:rPr>
        <w:t>上诉案件流转周期是指一审法院受理案件点击结案之日起至二审法院予以立案之日止的天数，用以规范上诉案件的流转工作。</w:t>
      </w:r>
    </w:p>
    <w:p w:rsidR="00BE1F56" w:rsidRPr="007568AB" w:rsidRDefault="00424A09" w:rsidP="007568AB">
      <w:pPr>
        <w:spacing w:line="576" w:lineRule="exact"/>
        <w:ind w:firstLineChars="200" w:firstLine="640"/>
        <w:rPr>
          <w:rFonts w:ascii="仿宋_GB2312" w:eastAsia="仿宋_GB2312" w:hint="eastAsia"/>
          <w:sz w:val="32"/>
          <w:szCs w:val="32"/>
        </w:rPr>
      </w:pPr>
      <w:r w:rsidRPr="007568AB">
        <w:rPr>
          <w:rFonts w:ascii="黑体" w:eastAsia="黑体" w:hAnsi="黑体" w:hint="eastAsia"/>
          <w:sz w:val="32"/>
          <w:szCs w:val="32"/>
        </w:rPr>
        <w:t>第二条</w:t>
      </w:r>
      <w:r w:rsidRPr="007568AB">
        <w:rPr>
          <w:rFonts w:ascii="仿宋_GB2312" w:eastAsia="仿宋_GB2312" w:hint="eastAsia"/>
          <w:sz w:val="32"/>
          <w:szCs w:val="32"/>
        </w:rPr>
        <w:t xml:space="preserve">  </w:t>
      </w:r>
      <w:r w:rsidR="00BE1F56" w:rsidRPr="007568AB">
        <w:rPr>
          <w:rFonts w:ascii="仿宋_GB2312" w:eastAsia="仿宋_GB2312" w:hint="eastAsia"/>
          <w:sz w:val="32"/>
          <w:szCs w:val="32"/>
        </w:rPr>
        <w:t>本院各业务部门应当控制上诉案件流转周期，各业务庭移送立案庭至迟不超过40日，但宣判后涉及公告送达的，应当自公告送达期满之日起3日内移送至立案庭。立案庭在接收卷宗后，至迟不超过5各工作日移送至市法院立案庭。遇有节假日，各业务庭应当提前一周移送，避免超期移送。</w:t>
      </w:r>
    </w:p>
    <w:p w:rsidR="00BE1F56" w:rsidRPr="007568AB" w:rsidRDefault="00424A09" w:rsidP="007568AB">
      <w:pPr>
        <w:spacing w:line="576" w:lineRule="exact"/>
        <w:ind w:firstLineChars="200" w:firstLine="640"/>
        <w:rPr>
          <w:rFonts w:ascii="仿宋_GB2312" w:eastAsia="仿宋_GB2312" w:hint="eastAsia"/>
          <w:sz w:val="32"/>
          <w:szCs w:val="32"/>
        </w:rPr>
      </w:pPr>
      <w:r w:rsidRPr="007568AB">
        <w:rPr>
          <w:rFonts w:ascii="黑体" w:eastAsia="黑体" w:hAnsi="黑体" w:hint="eastAsia"/>
          <w:sz w:val="32"/>
          <w:szCs w:val="32"/>
        </w:rPr>
        <w:t>第三条</w:t>
      </w:r>
      <w:r w:rsidRPr="007568AB">
        <w:rPr>
          <w:rFonts w:ascii="仿宋_GB2312" w:eastAsia="仿宋_GB2312" w:hint="eastAsia"/>
          <w:sz w:val="32"/>
          <w:szCs w:val="32"/>
        </w:rPr>
        <w:t xml:space="preserve">  </w:t>
      </w:r>
      <w:r w:rsidR="00BE1F56" w:rsidRPr="007568AB">
        <w:rPr>
          <w:rFonts w:ascii="仿宋_GB2312" w:eastAsia="仿宋_GB2312" w:hint="eastAsia"/>
          <w:sz w:val="32"/>
          <w:szCs w:val="32"/>
        </w:rPr>
        <w:t>审判管理部门应当建立上诉案件移送台账，台账信息应包含案号、承办庭室、承办人、结案时间、公告期满日期、移交立案庭的时间、一审法院立案庭移交二审法院立案庭的时间、移送是否超期及原因。</w:t>
      </w:r>
    </w:p>
    <w:p w:rsidR="00BE1F56" w:rsidRPr="007568AB" w:rsidRDefault="00424A09" w:rsidP="007568AB">
      <w:pPr>
        <w:spacing w:line="576" w:lineRule="exact"/>
        <w:ind w:firstLineChars="200" w:firstLine="640"/>
        <w:rPr>
          <w:rFonts w:ascii="仿宋_GB2312" w:eastAsia="仿宋_GB2312" w:hint="eastAsia"/>
          <w:sz w:val="32"/>
          <w:szCs w:val="32"/>
        </w:rPr>
      </w:pPr>
      <w:r w:rsidRPr="007568AB">
        <w:rPr>
          <w:rFonts w:ascii="黑体" w:eastAsia="黑体" w:hAnsi="黑体" w:hint="eastAsia"/>
          <w:sz w:val="32"/>
          <w:szCs w:val="32"/>
        </w:rPr>
        <w:t>第四条</w:t>
      </w:r>
      <w:r w:rsidRPr="007568AB">
        <w:rPr>
          <w:rFonts w:ascii="仿宋_GB2312" w:eastAsia="仿宋_GB2312" w:hint="eastAsia"/>
          <w:sz w:val="32"/>
          <w:szCs w:val="32"/>
        </w:rPr>
        <w:t xml:space="preserve">  </w:t>
      </w:r>
      <w:r w:rsidR="00BE1F56" w:rsidRPr="007568AB">
        <w:rPr>
          <w:rFonts w:ascii="仿宋_GB2312" w:eastAsia="仿宋_GB2312" w:hint="eastAsia"/>
          <w:sz w:val="32"/>
          <w:szCs w:val="32"/>
        </w:rPr>
        <w:t>各部门移送卷宗超出本办法第二条规定时限的，应当随案附书面说明材料，并说明超期移送的原因和责</w:t>
      </w:r>
      <w:r w:rsidR="00BE1F56" w:rsidRPr="007568AB">
        <w:rPr>
          <w:rFonts w:ascii="仿宋_GB2312" w:eastAsia="仿宋_GB2312" w:hint="eastAsia"/>
          <w:sz w:val="32"/>
          <w:szCs w:val="32"/>
        </w:rPr>
        <w:lastRenderedPageBreak/>
        <w:t>任人。</w:t>
      </w:r>
    </w:p>
    <w:p w:rsidR="00BE1F56" w:rsidRPr="007568AB" w:rsidRDefault="00424A09" w:rsidP="007568AB">
      <w:pPr>
        <w:spacing w:line="576" w:lineRule="exact"/>
        <w:ind w:firstLineChars="200" w:firstLine="640"/>
        <w:rPr>
          <w:rFonts w:ascii="仿宋_GB2312" w:eastAsia="仿宋_GB2312" w:hint="eastAsia"/>
          <w:sz w:val="32"/>
          <w:szCs w:val="32"/>
        </w:rPr>
      </w:pPr>
      <w:r w:rsidRPr="007568AB">
        <w:rPr>
          <w:rFonts w:ascii="黑体" w:eastAsia="黑体" w:hAnsi="黑体" w:hint="eastAsia"/>
          <w:sz w:val="32"/>
          <w:szCs w:val="32"/>
        </w:rPr>
        <w:t>第五条</w:t>
      </w:r>
      <w:r w:rsidRPr="007568AB">
        <w:rPr>
          <w:rFonts w:ascii="仿宋_GB2312" w:eastAsia="仿宋_GB2312" w:hint="eastAsia"/>
          <w:sz w:val="32"/>
          <w:szCs w:val="32"/>
        </w:rPr>
        <w:t xml:space="preserve">  </w:t>
      </w:r>
      <w:r w:rsidR="00BE1F56" w:rsidRPr="007568AB">
        <w:rPr>
          <w:rFonts w:ascii="仿宋_GB2312" w:eastAsia="仿宋_GB2312" w:hint="eastAsia"/>
          <w:sz w:val="32"/>
          <w:szCs w:val="32"/>
        </w:rPr>
        <w:t>审判管理部门应按照中院上诉案件卷宗移转办法规定的节点时限要求，筛选出超过规定时限要求的案件清单，并予以书面通报，通报到具体的审判庭、承办人。</w:t>
      </w:r>
    </w:p>
    <w:p w:rsidR="00AD6B12" w:rsidRPr="007568AB" w:rsidRDefault="00424A09" w:rsidP="007568AB">
      <w:pPr>
        <w:spacing w:line="576" w:lineRule="exact"/>
        <w:ind w:firstLineChars="200" w:firstLine="640"/>
        <w:rPr>
          <w:rFonts w:ascii="仿宋_GB2312" w:eastAsia="仿宋_GB2312" w:hint="eastAsia"/>
          <w:sz w:val="32"/>
          <w:szCs w:val="32"/>
        </w:rPr>
      </w:pPr>
      <w:r w:rsidRPr="007568AB">
        <w:rPr>
          <w:rFonts w:ascii="黑体" w:eastAsia="黑体" w:hAnsi="黑体" w:hint="eastAsia"/>
          <w:sz w:val="32"/>
          <w:szCs w:val="32"/>
        </w:rPr>
        <w:t>第六条</w:t>
      </w:r>
      <w:r w:rsidRPr="007568AB">
        <w:rPr>
          <w:rFonts w:ascii="仿宋_GB2312" w:eastAsia="仿宋_GB2312" w:hint="eastAsia"/>
          <w:sz w:val="32"/>
          <w:szCs w:val="32"/>
        </w:rPr>
        <w:t xml:space="preserve">  对于因工作不负责任导致上诉案件流转周期超过本办法第二条规定时限的，或者上诉案件移送超出规定时限但未做书面说明的，交由督察部门严肃问责。</w:t>
      </w:r>
    </w:p>
    <w:p w:rsidR="00424A09" w:rsidRPr="007568AB" w:rsidRDefault="00424A09" w:rsidP="007568AB">
      <w:pPr>
        <w:spacing w:line="576" w:lineRule="exact"/>
        <w:ind w:firstLineChars="200" w:firstLine="640"/>
        <w:rPr>
          <w:rFonts w:ascii="仿宋_GB2312" w:eastAsia="仿宋_GB2312" w:hint="eastAsia"/>
          <w:sz w:val="32"/>
          <w:szCs w:val="32"/>
        </w:rPr>
      </w:pPr>
      <w:r w:rsidRPr="007568AB">
        <w:rPr>
          <w:rFonts w:ascii="黑体" w:eastAsia="黑体" w:hAnsi="黑体" w:hint="eastAsia"/>
          <w:sz w:val="32"/>
          <w:szCs w:val="32"/>
        </w:rPr>
        <w:t>第七条</w:t>
      </w:r>
      <w:r w:rsidRPr="007568AB">
        <w:rPr>
          <w:rFonts w:ascii="仿宋_GB2312" w:eastAsia="仿宋_GB2312" w:hint="eastAsia"/>
          <w:sz w:val="32"/>
          <w:szCs w:val="32"/>
        </w:rPr>
        <w:t xml:space="preserve">  本规定自印发之日起施行。</w:t>
      </w:r>
    </w:p>
    <w:sectPr w:rsidR="00424A09" w:rsidRPr="007568AB" w:rsidSect="00264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D9" w:rsidRDefault="003C70D9" w:rsidP="00DD0910">
      <w:r>
        <w:separator/>
      </w:r>
    </w:p>
  </w:endnote>
  <w:endnote w:type="continuationSeparator" w:id="1">
    <w:p w:rsidR="003C70D9" w:rsidRDefault="003C70D9" w:rsidP="00DD09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D9" w:rsidRDefault="003C70D9" w:rsidP="00DD0910">
      <w:r>
        <w:separator/>
      </w:r>
    </w:p>
  </w:footnote>
  <w:footnote w:type="continuationSeparator" w:id="1">
    <w:p w:rsidR="003C70D9" w:rsidRDefault="003C70D9" w:rsidP="00DD0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910"/>
    <w:rsid w:val="000C3104"/>
    <w:rsid w:val="002641AB"/>
    <w:rsid w:val="0030258E"/>
    <w:rsid w:val="003C70D9"/>
    <w:rsid w:val="00424A09"/>
    <w:rsid w:val="007568AB"/>
    <w:rsid w:val="00AD6B12"/>
    <w:rsid w:val="00AE24BC"/>
    <w:rsid w:val="00BE1F56"/>
    <w:rsid w:val="00D13F06"/>
    <w:rsid w:val="00DD0910"/>
    <w:rsid w:val="00E44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0910"/>
    <w:rPr>
      <w:sz w:val="18"/>
      <w:szCs w:val="18"/>
    </w:rPr>
  </w:style>
  <w:style w:type="paragraph" w:styleId="a4">
    <w:name w:val="footer"/>
    <w:basedOn w:val="a"/>
    <w:link w:val="Char0"/>
    <w:uiPriority w:val="99"/>
    <w:semiHidden/>
    <w:unhideWhenUsed/>
    <w:rsid w:val="00DD09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910"/>
    <w:rPr>
      <w:sz w:val="18"/>
      <w:szCs w:val="18"/>
    </w:rPr>
  </w:style>
</w:styles>
</file>

<file path=word/webSettings.xml><?xml version="1.0" encoding="utf-8"?>
<w:webSettings xmlns:r="http://schemas.openxmlformats.org/officeDocument/2006/relationships" xmlns:w="http://schemas.openxmlformats.org/wordprocessingml/2006/main">
  <w:divs>
    <w:div w:id="14231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dc:creator>
  <cp:keywords/>
  <dc:description/>
  <cp:lastModifiedBy>经开法院</cp:lastModifiedBy>
  <cp:revision>6</cp:revision>
  <dcterms:created xsi:type="dcterms:W3CDTF">2021-06-21T06:45:00Z</dcterms:created>
  <dcterms:modified xsi:type="dcterms:W3CDTF">2021-06-22T03:06:00Z</dcterms:modified>
</cp:coreProperties>
</file>